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561" w:rsidRDefault="00F93561" w:rsidP="00F93561">
      <w:pPr>
        <w:shd w:val="clear" w:color="auto" w:fill="FFFFFF"/>
        <w:spacing w:after="270" w:line="450" w:lineRule="atLeast"/>
        <w:jc w:val="center"/>
        <w:outlineLvl w:val="1"/>
        <w:rPr>
          <w:rFonts w:ascii="Times New Roman" w:eastAsia="Times New Roman" w:hAnsi="Times New Roman" w:cs="Times New Roman"/>
          <w:b/>
          <w:color w:val="303030"/>
          <w:kern w:val="36"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303030"/>
          <w:kern w:val="36"/>
          <w:sz w:val="32"/>
          <w:szCs w:val="32"/>
          <w:lang w:eastAsia="ru-RU"/>
        </w:rPr>
        <w:t>О повышении родительской платы в детских садах</w:t>
      </w:r>
    </w:p>
    <w:p w:rsidR="00F93561" w:rsidRDefault="00F93561" w:rsidP="00F93561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     С 1 января 2015 года запланировано повышение размера родительской платы за присмотр и уход за ребенком в детских садах республики в среднем на 12%.</w:t>
      </w:r>
    </w:p>
    <w:p w:rsidR="00F93561" w:rsidRDefault="00F93561" w:rsidP="00F93561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     Повышение родительской платы связано с ростом расходов на финансовое обеспечение деятельности дошкольных образовательных организаций в соответствии с основными параметрами прогноза социально-экономического развития Российской Федерации. В том числе, это и рост цен на продукты питания, рост заработной платы персонала детских садов, участвующих в присмотре и уходе за детьми.</w:t>
      </w:r>
    </w:p>
    <w:p w:rsidR="00F93561" w:rsidRDefault="00F93561" w:rsidP="00F93561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     Следует отметить, что большую часть расходов за содержание ребенка в детском саду берет на себя государство (более 70%). Размер же родительской платы на сегодняшний день составляет около 27% от общей стоимости содержания ребенка в детском саду, которое в среднем обходится в 8 тысяч рублей в месяц.</w:t>
      </w:r>
    </w:p>
    <w:p w:rsidR="00F93561" w:rsidRDefault="00F93561" w:rsidP="00F93561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      Родительская плата зависит от вида учреждения, режима работы и возраста ребенка. К примеру, сегодня в наиболее распространенном виде детского сада (общеразвивающий) с 10,5 часовым пребыванием ребенка от 3 до 7 лет родительская плата составляет 2283 рубля. С 1 января 2015 года она увеличится на 280 рублей и составит 2563 рубля.</w:t>
      </w:r>
    </w:p>
    <w:p w:rsidR="00F93561" w:rsidRDefault="00F93561" w:rsidP="00F93561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</w:p>
    <w:p w:rsidR="00F93561" w:rsidRDefault="00F93561" w:rsidP="00F93561">
      <w:pPr>
        <w:shd w:val="clear" w:color="auto" w:fill="FFFFFF"/>
        <w:spacing w:before="135" w:after="135" w:line="270" w:lineRule="atLeast"/>
        <w:jc w:val="center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>ВНИМАНИЕ! Все компенсационные выплаты для родителей сохраняются:</w:t>
      </w:r>
    </w:p>
    <w:p w:rsidR="00F93561" w:rsidRDefault="00F93561" w:rsidP="00F93561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     1. Компенсация в размере 20% от средней родительской платы на первого ребенка, 50% на второго ребенка, 70% и более на третьего и последующих детей. Эта компенсация выплачивается всем, независимо от дохода граждан.</w:t>
      </w:r>
    </w:p>
    <w:p w:rsidR="00F93561" w:rsidRDefault="00F93561" w:rsidP="00F93561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    2. Компенсация, установленная на муниципальном уровне. Она зависит от дохода граждан. На нее имеют право все семьи, у кого доход на одного члена составляет менее 20 000 руб. Чем меньше доход, тем больше компенсация.</w:t>
      </w:r>
    </w:p>
    <w:p w:rsidR="00F93561" w:rsidRDefault="00F93561" w:rsidP="00F93561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   Так, семья, доход которой меньше 10 000 руб. на одного члена семьи, на первого ребенка, который посещает общеразвивающий 10,5 часовой детский сад, будет получать возврат в размере 257 рублей в соответствии с Законом «Об образовании в РФ» и дополнительную республиканскую компенсацию в размере 767 рублей. Итого, </w:t>
      </w:r>
      <w:proofErr w:type="gramStart"/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заплатив 2563 рубля родитель получит компенсацию в</w:t>
      </w:r>
      <w:proofErr w:type="gramEnd"/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размере 1024 рубля. </w:t>
      </w:r>
      <w:proofErr w:type="gramStart"/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Фактический расход семьи на оплату детского сада составит 1539 рублей).</w:t>
      </w:r>
      <w:proofErr w:type="gramEnd"/>
    </w:p>
    <w:p w:rsidR="00F93561" w:rsidRDefault="00F93561" w:rsidP="00F93561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  3. Льготы многодетным семьям. Они оплачивают 50% от установленной родительской платы и также имеют возможность получать компенсации.</w:t>
      </w:r>
    </w:p>
    <w:p w:rsidR="00F93561" w:rsidRDefault="00F93561" w:rsidP="00F93561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  4. Дети-инвалиды, дети с туберкулезной интоксикацией, дети-сироты и оставшиеся без попечения родителей посещают детские сады бесплатно.</w:t>
      </w:r>
    </w:p>
    <w:p w:rsidR="00F93561" w:rsidRDefault="00F93561" w:rsidP="00F93561">
      <w:pPr>
        <w:rPr>
          <w:rFonts w:ascii="Times New Roman" w:hAnsi="Times New Roman" w:cs="Times New Roman"/>
          <w:sz w:val="28"/>
          <w:szCs w:val="28"/>
        </w:rPr>
      </w:pPr>
    </w:p>
    <w:p w:rsidR="00870AA0" w:rsidRDefault="00870AA0"/>
    <w:sectPr w:rsidR="00870AA0" w:rsidSect="007E52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561"/>
    <w:rsid w:val="007E521D"/>
    <w:rsid w:val="00870AA0"/>
    <w:rsid w:val="00F9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368</Words>
  <Characters>2099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2</cp:revision>
  <dcterms:created xsi:type="dcterms:W3CDTF">2014-11-28T17:36:00Z</dcterms:created>
  <dcterms:modified xsi:type="dcterms:W3CDTF">2014-11-28T17:37:00Z</dcterms:modified>
</cp:coreProperties>
</file>